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6A" w:rsidRDefault="000E4F6A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220178" cy="9144000"/>
            <wp:effectExtent l="0" t="0" r="0" b="0"/>
            <wp:docPr id="1" name="Рисунок 1" descr="C:\Users\User\Desktop\Библиотека\Локальные акты МБОУ Никольской СОШ\Положение о порядке пользования учебниками и учебными пособиями обучающимися 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иблиотека\Локальные акты МБОУ Никольской СОШ\Положение о порядке пользования учебниками и учебными пособиями обучающимися 1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764" cy="9147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E4F6A" w:rsidRDefault="000E4F6A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F6A" w:rsidRDefault="000E4F6A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преемственность учебно-методического комплекта при реализации образовательной программы на каждом уровне общего образования.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2.3.Комплект учебников, учебных пособий согласуется решением педагогического совета и утверждается приказом директора по школе.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2.4.Обучающиеся обеспечиваются учебниками, а также учебной литературой бесплатно в соответствии с федеральным перечнем рекомендованных (допущенных) к использованию при реализации имеющих аккредитацию образовательных программ начального общего, основного общего, среднего общего образования.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2.5.В целях снижения ежедневного комплекта учебников обучающихся учебники по предметам музыка, изобразительное искусство, технология, основы безопасности жизнедеятельности, физическая культура, основы религиозных культур и светской этики, искусство, мировая художественная культура, экономика, черчение предоставляются только для работы на уроках. Домашние задания по этим учебникам не задаются.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Канцелярские товары (тетради, карандаши, альбомы для рисования, папки, пеналы, клей и др.) приобретаются родителями (законными представителями) обучающихся самостоятельно.</w:t>
      </w:r>
      <w:proofErr w:type="gramEnd"/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2.7.Срок эксплуатации учебников, учебных пособий и учебно-методических материалов определяется </w:t>
      </w:r>
      <w:proofErr w:type="spellStart"/>
      <w:r w:rsidRPr="00040972">
        <w:rPr>
          <w:rFonts w:ascii="Times New Roman" w:hAnsi="Times New Roman" w:cs="Times New Roman"/>
          <w:sz w:val="28"/>
          <w:szCs w:val="28"/>
        </w:rPr>
        <w:t>СанПином</w:t>
      </w:r>
      <w:proofErr w:type="spellEnd"/>
      <w:r w:rsidRPr="00040972">
        <w:rPr>
          <w:rFonts w:ascii="Times New Roman" w:hAnsi="Times New Roman" w:cs="Times New Roman"/>
          <w:sz w:val="28"/>
          <w:szCs w:val="28"/>
        </w:rPr>
        <w:t>, а также соответствием ФГОС и основной образовательной программы школы. Учебники, находящиеся в удовлетворительном состоянии и соответствующие УМК, могут использоваться более 4-х лет.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    </w:t>
      </w:r>
      <w:r w:rsidRPr="00040972">
        <w:rPr>
          <w:rFonts w:ascii="Times New Roman" w:hAnsi="Times New Roman" w:cs="Times New Roman"/>
          <w:b/>
          <w:sz w:val="28"/>
          <w:szCs w:val="28"/>
        </w:rPr>
        <w:t>3. Порядок использования учебного фонда школьной библиотеки</w:t>
      </w:r>
      <w:r w:rsidRPr="00040972">
        <w:rPr>
          <w:rFonts w:ascii="Times New Roman" w:hAnsi="Times New Roman" w:cs="Times New Roman"/>
          <w:sz w:val="28"/>
          <w:szCs w:val="28"/>
        </w:rPr>
        <w:t>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3.1. Учебники, находящиеся в библиотечном фонде, предоставляются обучающимся в личное пользование бесплатно и на возвратной основе на срок изучения учебного предмета.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3.2.Учебные пособия (хрестоматии) предоставляется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в личное пользование или в пользование для работы на уроке. В случае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если учебное пособие предоставлено обучающемуся только для работы на уроке, домашние задания по нему не задаются.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3.3. Рабочие тетради для самостоятельной работы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>, не регламентированные основной образовательной программой МБОУ Никольской СОШ, приобретается родителями (законными представителями) обучающихся, по их желанию, самостоятельно.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3.4. Учебно-методические материалы (Сборники проверочных и контрольных работ, таблицы, раздаточный и дидактический материал), предназначенные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обучающихся, предоставляются бесплатно. Учебно-методические материалы для индивидуальной работы обучающихся на уроке или для выполнения домашних заданий предоставляются им в личное пользование на срок изучения учебного предмета.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3.5. Обеспечение учебниками осуществляется в соответствии с графиком,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утвержденным директором школы.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lastRenderedPageBreak/>
        <w:t>3.6. Учебники, учебные пособия для учащихся начальной школы (1- 4 классы) получают в библиотеке и выдают учащимся классные руководители, отмечая факт выдачи в классной ведомости. Классные руководители начальной школы лично отвечают за комплект учебников на класс, полученный в библиотеке.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3.7. Учебники, учебные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пособия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обучающиеся 5-11 классов получают лично в библиотеке, расписываясь в ведомости выдачи за комплект учебников. Обучающиеся, не сдавшие за прошедший год учебники, учебные пособия в библиотеку, получают новый комплект учебников только после того, как компенсируют задолженность.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3.8. В конце учебного года, завершающего изучение учебного предмета, и в случае перехода обучающегося в течение учебного года в другую образовательную организацию, учебники, учебные пособия, предоставленные ему в личное пользование, возвращаются в школьную библиотеку.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3.9. Учебники, учебные пособия, утраченные или поврежденные учащимися, в обязательном порядке заменяются такими же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3.10. В учебниках, учебных пособиях, которые предназначены для многократного использования учащимися, нельзя выполнять домашние задания, писать, рисовать, делать пометки и т.п. В рабочих тетрадях разрешается выполнять задания, предложенные авторами.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972">
        <w:rPr>
          <w:rFonts w:ascii="Times New Roman" w:hAnsi="Times New Roman" w:cs="Times New Roman"/>
          <w:b/>
          <w:sz w:val="28"/>
          <w:szCs w:val="28"/>
        </w:rPr>
        <w:t xml:space="preserve">    4.Границы компетентности участников реализации Положения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4.1.Директор школы: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-координирует деятельность всех участников для реализации данного Положения;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-осуществляет руководство и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формированием и своевременным пополнением библиотечного фонда школьных учебников.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-обеспечивает условия для приобретения и хранения фонда учебной литературы.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4.2.Заместители директора по УВР: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-следят за соответствием учебников, учебных пособий и учебно-методических материалов Федеральному государственному образовательному стандарту, Федеральному перечню учебников, рекомендованных (допущенных) Министерством образования и науки Российской Федерации и основной образовательной программе школы;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-ежегодно к 31 октября предоставляют на согласования директору школы перечень учебников, по которым будут заниматься учащиеся школы в следующем учебном году.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4.3.Библиотекарь: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-ежегодно формирует заказ учебной литературы, соответствующей Федеральному государственному образовательному стандарту, Федеральному перечню учебников, рекомендованных (допущенных) Министерством образования и науки Российской Федерации, основной образовательной программе школы. 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-согласует заказ учебной литературы с заместителями директора по УВР;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-согласовывает сумму заказа с директором школы;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-подготавливает необходимые документы для размещения заказа на сайте государственных закупок;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-организует выдачу и сбор учебной литературы согласно п.п. 3.6 и 3.7 настоящего Положения;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lastRenderedPageBreak/>
        <w:t>-ведет учет поступившей учебной литературы по установленной форме для школьных библиотек, организует работу с фондом учебников, обработку и систематизированное хранение, несет материальную ответственность за сохранность библиотечного фонда учебников;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-составляет отчеты по мере требования, отвечает за мониторинг обеспеченности учебниками, учебными пособиями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школы,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-ведет работу с учащимися по бережному отношению к учебной литературе.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4.4.Классные руководители: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972">
        <w:rPr>
          <w:rFonts w:ascii="Times New Roman" w:hAnsi="Times New Roman" w:cs="Times New Roman"/>
          <w:sz w:val="28"/>
          <w:szCs w:val="28"/>
        </w:rPr>
        <w:t>-классные руководители начальной школы получают в библиотеке учебную литературу на класс, выдают учебники, учебные пособия в личное пользование на срок изучения учебного предмета; хранят и выдают на урок учебники, учебные пособия, которые предоставляются только для работы на уроках; в конце года сдают весь комплект учебной литературы в библиотеку; несут материальную ответственность за полученные на класс учебники;</w:t>
      </w:r>
      <w:proofErr w:type="gramEnd"/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-классные руководители 5 -11 классов обеспечивают своевременную сдачу учащимися учебной литературы в библиотеку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>, определенного библиотекарем;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-доводят до сведения родителей и учащихся предупреждение о сохранности учебной литературы, о необходимости своевременной сдачи учебной литературы в библиотеку и о возмещении ущерба в случае потери и порчи;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-контролирует состояние учебников в классе.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4.5.Родители (законные представители)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>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-несут материальную ответственность за полученную в библиотеке учебную литературу и возмещают ущерб при потере или порче ребенком учебников, учебных пособий в установленном порядке;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-возвращают в библиотеку все полученные в библиотеке учебники, учебные пособия, при переходе учащегося в течение или по окончании учебного года в другое образовательное учреждение.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4.6.Учащиеся: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-начальной школы получают учебную литературу через классных руководителей,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>сновной и средней школы лично в библиотеке;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 xml:space="preserve">-бережно относятся к </w:t>
      </w:r>
      <w:proofErr w:type="gramStart"/>
      <w:r w:rsidRPr="00040972">
        <w:rPr>
          <w:rFonts w:ascii="Times New Roman" w:hAnsi="Times New Roman" w:cs="Times New Roman"/>
          <w:sz w:val="28"/>
          <w:szCs w:val="28"/>
        </w:rPr>
        <w:t>школьным</w:t>
      </w:r>
      <w:proofErr w:type="gramEnd"/>
      <w:r w:rsidRPr="00040972">
        <w:rPr>
          <w:rFonts w:ascii="Times New Roman" w:hAnsi="Times New Roman" w:cs="Times New Roman"/>
          <w:sz w:val="28"/>
          <w:szCs w:val="28"/>
        </w:rPr>
        <w:t xml:space="preserve"> учебниками, соблюдая правила пользования 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учебниками;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972">
        <w:rPr>
          <w:rFonts w:ascii="Times New Roman" w:hAnsi="Times New Roman" w:cs="Times New Roman"/>
          <w:sz w:val="28"/>
          <w:szCs w:val="28"/>
        </w:rPr>
        <w:t>- вовремя возвращают учебники в целости и сохранности в библиотеку.</w:t>
      </w:r>
    </w:p>
    <w:p w:rsidR="00F823C1" w:rsidRPr="00040972" w:rsidRDefault="00F823C1" w:rsidP="00F82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E17" w:rsidRPr="00040972" w:rsidRDefault="00D01E17">
      <w:pPr>
        <w:rPr>
          <w:rFonts w:ascii="Times New Roman" w:hAnsi="Times New Roman" w:cs="Times New Roman"/>
          <w:sz w:val="28"/>
          <w:szCs w:val="28"/>
        </w:rPr>
      </w:pPr>
    </w:p>
    <w:sectPr w:rsidR="00D01E17" w:rsidRPr="00040972" w:rsidSect="000E4F6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3C1"/>
    <w:rsid w:val="00040972"/>
    <w:rsid w:val="000E4F6A"/>
    <w:rsid w:val="005B486B"/>
    <w:rsid w:val="00D01E17"/>
    <w:rsid w:val="00E24920"/>
    <w:rsid w:val="00F8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F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2020-05-29T08:13:00Z</cp:lastPrinted>
  <dcterms:created xsi:type="dcterms:W3CDTF">2020-06-04T06:21:00Z</dcterms:created>
  <dcterms:modified xsi:type="dcterms:W3CDTF">2020-06-04T06:21:00Z</dcterms:modified>
</cp:coreProperties>
</file>